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0" w:rsidRPr="00094220" w:rsidRDefault="00094220" w:rsidP="00094220">
      <w:pPr>
        <w:pStyle w:val="2"/>
        <w:jc w:val="center"/>
      </w:pPr>
      <w:r w:rsidRPr="00094220">
        <w:fldChar w:fldCharType="begin"/>
      </w:r>
      <w:r w:rsidRPr="00094220">
        <w:instrText xml:space="preserve"> HYPERLINK "http://www.propedeutics-spb.ru/students/pediatric/ii-iii-/iii-5-/37-homework.html" </w:instrText>
      </w:r>
      <w:r w:rsidRPr="00094220">
        <w:fldChar w:fldCharType="separate"/>
      </w:r>
      <w:r w:rsidRPr="00094220">
        <w:rPr>
          <w:rStyle w:val="a3"/>
          <w:color w:val="auto"/>
          <w:u w:val="none"/>
        </w:rPr>
        <w:t>5 семестр. 4 занятие</w:t>
      </w:r>
      <w:r w:rsidRPr="00094220">
        <w:fldChar w:fldCharType="end"/>
      </w:r>
    </w:p>
    <w:p w:rsidR="00094220" w:rsidRDefault="00094220" w:rsidP="00094220">
      <w:pPr>
        <w:pStyle w:val="a4"/>
      </w:pPr>
      <w:r>
        <w:rPr>
          <w:rStyle w:val="a5"/>
        </w:rPr>
        <w:t xml:space="preserve">ТЕМА: «Анатомо-физиологические особенности кожи, подкожной клетчатки, лимфатического аппарата у детей, методика обследования, семиотика поражения этих систем. АФО, методика обследования и семиотика поражения мышечной и костной систем у </w:t>
      </w:r>
      <w:proofErr w:type="spellStart"/>
      <w:r>
        <w:rPr>
          <w:rStyle w:val="a5"/>
        </w:rPr>
        <w:t>дете</w:t>
      </w:r>
      <w:proofErr w:type="spellEnd"/>
      <w:r>
        <w:rPr>
          <w:rStyle w:val="a5"/>
        </w:rPr>
        <w:t xml:space="preserve">» </w:t>
      </w:r>
    </w:p>
    <w:p w:rsidR="00094220" w:rsidRDefault="00094220" w:rsidP="00094220">
      <w:pPr>
        <w:pStyle w:val="a4"/>
        <w:jc w:val="center"/>
      </w:pPr>
      <w:r>
        <w:rPr>
          <w:rStyle w:val="a5"/>
        </w:rPr>
        <w:t>Перечень основных понятий и терминов:</w:t>
      </w:r>
    </w:p>
    <w:p w:rsidR="00094220" w:rsidRDefault="00094220" w:rsidP="00094220">
      <w:pPr>
        <w:pStyle w:val="a4"/>
        <w:spacing w:after="240" w:afterAutospacing="0"/>
      </w:pPr>
      <w:r>
        <w:br/>
        <w:t>1.    Окраска (цвет) кожи (бледность, цианоз, гиперемия, желтушность, мраморность).</w:t>
      </w:r>
      <w:r>
        <w:br/>
        <w:t>2.    Физиологическая гиперемия кожи (</w:t>
      </w:r>
      <w:proofErr w:type="spellStart"/>
      <w:r>
        <w:t>Erythema</w:t>
      </w:r>
      <w:proofErr w:type="spellEnd"/>
      <w:r>
        <w:t>)</w:t>
      </w:r>
      <w:r>
        <w:br/>
        <w:t>3.    Опрелости, потница, шелушение кожи.</w:t>
      </w:r>
      <w:r>
        <w:br/>
        <w:t>4.    </w:t>
      </w:r>
      <w:proofErr w:type="gramStart"/>
      <w:r>
        <w:t>Элементы сыпи: розеола, пятно, эритема, геморрагии, папула, бугорок, узелок, волдырь, пузырек, пустула, пузырь, корка.</w:t>
      </w:r>
      <w:r>
        <w:br/>
        <w:t>5.</w:t>
      </w:r>
      <w:proofErr w:type="gramEnd"/>
      <w:r>
        <w:t xml:space="preserve">    Расширение кожных сосудов («голова медузы», симптом Франка, ангиомы, </w:t>
      </w:r>
      <w:proofErr w:type="spellStart"/>
      <w:r>
        <w:t>телеангиоэктазии</w:t>
      </w:r>
      <w:proofErr w:type="spellEnd"/>
      <w:r>
        <w:t>).</w:t>
      </w:r>
      <w:r>
        <w:br/>
        <w:t>6.    Кожные проявления аллергического диатеза (молочный струп, гнейс, почесуха, экзема, нейродермит).</w:t>
      </w:r>
      <w:r>
        <w:br/>
        <w:t>7.    Кожные проявления гиповитаминозов</w:t>
      </w:r>
      <w:proofErr w:type="gramStart"/>
      <w:r>
        <w:t xml:space="preserve"> А</w:t>
      </w:r>
      <w:proofErr w:type="gramEnd"/>
      <w:r>
        <w:t>, С, В2, РР («</w:t>
      </w:r>
      <w:proofErr w:type="spellStart"/>
      <w:r>
        <w:t>заеды</w:t>
      </w:r>
      <w:proofErr w:type="spellEnd"/>
      <w:r>
        <w:t xml:space="preserve">», </w:t>
      </w:r>
      <w:proofErr w:type="spellStart"/>
      <w:r>
        <w:t>хейлоз</w:t>
      </w:r>
      <w:proofErr w:type="spellEnd"/>
      <w:r>
        <w:t xml:space="preserve">, фолликулярный гиперкератоз и др.). </w:t>
      </w:r>
      <w:proofErr w:type="spellStart"/>
      <w:r>
        <w:t>Полигиповитаминоз</w:t>
      </w:r>
      <w:proofErr w:type="spellEnd"/>
      <w:r>
        <w:t>.</w:t>
      </w:r>
      <w:r>
        <w:br/>
        <w:t>8.    Пигментированные и депигментированные участки кожи.</w:t>
      </w:r>
      <w:r>
        <w:br/>
        <w:t>9.    Изменение придатков кожи:</w:t>
      </w:r>
      <w:r>
        <w:br/>
      </w:r>
      <w:proofErr w:type="gramStart"/>
      <w:r>
        <w:t>Волосы: а) гирсутизм (</w:t>
      </w:r>
      <w:proofErr w:type="spellStart"/>
      <w:r>
        <w:t>андрогензависимые</w:t>
      </w:r>
      <w:proofErr w:type="spellEnd"/>
      <w:r>
        <w:t xml:space="preserve"> зоны), гипертрихоз</w:t>
      </w:r>
      <w:r>
        <w:br/>
        <w:t xml:space="preserve">б) облысение – </w:t>
      </w:r>
      <w:proofErr w:type="spellStart"/>
      <w:r>
        <w:t>алопеция</w:t>
      </w:r>
      <w:proofErr w:type="spellEnd"/>
      <w:r>
        <w:t xml:space="preserve"> (общее, регионарное)</w:t>
      </w:r>
      <w:r>
        <w:br/>
        <w:t xml:space="preserve">ногти: « часовые стекла» на руках, ломкость, поперечная </w:t>
      </w:r>
      <w:proofErr w:type="spellStart"/>
      <w:r>
        <w:t>исчерченность</w:t>
      </w:r>
      <w:proofErr w:type="spellEnd"/>
      <w:r>
        <w:t>, деформация.</w:t>
      </w:r>
      <w:r>
        <w:br/>
        <w:t>10.</w:t>
      </w:r>
      <w:proofErr w:type="gramEnd"/>
      <w:r>
        <w:t>    </w:t>
      </w:r>
      <w:proofErr w:type="gramStart"/>
      <w:r>
        <w:t>Возможные проявления со стороны слизистых: бледность, цианоз, гиперемия, молочница, афты, географический язык, язвы.</w:t>
      </w:r>
      <w:r>
        <w:br/>
        <w:t>11.</w:t>
      </w:r>
      <w:proofErr w:type="gramEnd"/>
      <w:r>
        <w:t>    Влажность и температура кожи.</w:t>
      </w:r>
      <w:r>
        <w:br/>
        <w:t>12.    Толщина и эластичность кожи.</w:t>
      </w:r>
      <w:r>
        <w:br/>
        <w:t>13.    </w:t>
      </w:r>
      <w:proofErr w:type="gramStart"/>
      <w:r>
        <w:t xml:space="preserve">Проницаемость кожных капилляров - </w:t>
      </w:r>
      <w:proofErr w:type="spellStart"/>
      <w:r>
        <w:t>эдотелиальные</w:t>
      </w:r>
      <w:proofErr w:type="spellEnd"/>
      <w:r>
        <w:t xml:space="preserve"> пробы (симптом «жгута», симптом «щипка», молоточка).</w:t>
      </w:r>
      <w:r>
        <w:br/>
        <w:t>14.</w:t>
      </w:r>
      <w:proofErr w:type="gramEnd"/>
      <w:r>
        <w:t>     Дермографизм.</w:t>
      </w:r>
      <w:r>
        <w:br/>
        <w:t>15.     Толщина подкожно-жирового слоя.</w:t>
      </w:r>
      <w:r>
        <w:br/>
        <w:t xml:space="preserve">16.     Оценочные таблицы толщины кожной складки в четырех точках по </w:t>
      </w:r>
      <w:proofErr w:type="spellStart"/>
      <w:r>
        <w:t>Brook</w:t>
      </w:r>
      <w:proofErr w:type="spellEnd"/>
      <w:r>
        <w:t>.</w:t>
      </w:r>
      <w:r>
        <w:br/>
        <w:t xml:space="preserve">17.     </w:t>
      </w:r>
      <w:proofErr w:type="spellStart"/>
      <w:r>
        <w:t>Эйтрофия</w:t>
      </w:r>
      <w:proofErr w:type="spellEnd"/>
      <w:r>
        <w:t xml:space="preserve">, </w:t>
      </w:r>
      <w:proofErr w:type="spellStart"/>
      <w:r>
        <w:t>нормотрофия</w:t>
      </w:r>
      <w:proofErr w:type="spellEnd"/>
      <w:r>
        <w:t xml:space="preserve"> и дистрофия (+).</w:t>
      </w:r>
      <w:r>
        <w:br/>
        <w:t xml:space="preserve">18.    Гипотрофия, гипоплазия, </w:t>
      </w:r>
      <w:proofErr w:type="spellStart"/>
      <w:r>
        <w:t>гипостатура</w:t>
      </w:r>
      <w:proofErr w:type="spellEnd"/>
      <w:r>
        <w:t>.</w:t>
      </w:r>
      <w:r>
        <w:br/>
        <w:t xml:space="preserve">19.     Ожирение, </w:t>
      </w:r>
      <w:proofErr w:type="spellStart"/>
      <w:r>
        <w:t>паратрофия</w:t>
      </w:r>
      <w:proofErr w:type="spellEnd"/>
      <w:r>
        <w:t xml:space="preserve">, синдром </w:t>
      </w:r>
      <w:proofErr w:type="spellStart"/>
      <w:r>
        <w:t>Кушинга</w:t>
      </w:r>
      <w:proofErr w:type="spellEnd"/>
      <w:r>
        <w:t>.</w:t>
      </w:r>
      <w:r>
        <w:br/>
        <w:t>20.    </w:t>
      </w:r>
      <w:proofErr w:type="spellStart"/>
      <w:r>
        <w:t>Склерема</w:t>
      </w:r>
      <w:proofErr w:type="spellEnd"/>
      <w:r>
        <w:t xml:space="preserve">, </w:t>
      </w:r>
      <w:proofErr w:type="spellStart"/>
      <w:r>
        <w:t>склередема</w:t>
      </w:r>
      <w:proofErr w:type="spellEnd"/>
      <w:r>
        <w:t>, отеки.</w:t>
      </w:r>
      <w:r>
        <w:br/>
        <w:t>21.    Тургор мягких тканей.</w:t>
      </w:r>
      <w:r>
        <w:br/>
        <w:t xml:space="preserve">22.     </w:t>
      </w:r>
      <w:proofErr w:type="gramStart"/>
      <w:r>
        <w:t xml:space="preserve">Периферические </w:t>
      </w:r>
      <w:proofErr w:type="spellStart"/>
      <w:r>
        <w:t>лимфоузлы</w:t>
      </w:r>
      <w:proofErr w:type="spellEnd"/>
      <w:r>
        <w:t xml:space="preserve">: затылочные, околоушные, подбородочные, подчелюстные, передние и задние шейные, надключичные, подключичные, подмышечные, </w:t>
      </w:r>
      <w:proofErr w:type="spellStart"/>
      <w:r>
        <w:t>торокальные</w:t>
      </w:r>
      <w:proofErr w:type="spellEnd"/>
      <w:r>
        <w:t>, локтевые, паховые, подколенные; внутренние (</w:t>
      </w:r>
      <w:proofErr w:type="spellStart"/>
      <w:r>
        <w:t>мезентериальные</w:t>
      </w:r>
      <w:proofErr w:type="spellEnd"/>
      <w:r>
        <w:t xml:space="preserve"> и медиастинальные) лимфатические узлы.</w:t>
      </w:r>
      <w:r>
        <w:br/>
        <w:t>23.</w:t>
      </w:r>
      <w:proofErr w:type="gramEnd"/>
      <w:r>
        <w:t xml:space="preserve">    Характеристика </w:t>
      </w:r>
      <w:proofErr w:type="gramStart"/>
      <w:r>
        <w:t>пальпируемых</w:t>
      </w:r>
      <w:proofErr w:type="gramEnd"/>
      <w:r>
        <w:t xml:space="preserve"> </w:t>
      </w:r>
      <w:proofErr w:type="spellStart"/>
      <w:r>
        <w:t>лимфоузлов</w:t>
      </w:r>
      <w:proofErr w:type="spellEnd"/>
      <w:r>
        <w:t>: величина, подвижность, количество, чувствительность, отношение к окружающим тканям, консистенция лимфатические узлы.</w:t>
      </w:r>
      <w:r>
        <w:br/>
        <w:t xml:space="preserve">24.     </w:t>
      </w:r>
      <w:proofErr w:type="spellStart"/>
      <w:r>
        <w:t>Полимикроаденит</w:t>
      </w:r>
      <w:proofErr w:type="spellEnd"/>
      <w:r>
        <w:t>. Регионарное увеличение лимфатических узлов.</w:t>
      </w:r>
      <w:r>
        <w:br/>
        <w:t xml:space="preserve">25.     </w:t>
      </w:r>
      <w:proofErr w:type="spellStart"/>
      <w:r>
        <w:t>Лимфатизм</w:t>
      </w:r>
      <w:proofErr w:type="spellEnd"/>
      <w:r>
        <w:t>.</w:t>
      </w:r>
      <w:r>
        <w:br/>
        <w:t xml:space="preserve">26.     Глоточное лимфатическое кольцо Пирогова - </w:t>
      </w:r>
      <w:proofErr w:type="spellStart"/>
      <w:r>
        <w:t>Вальдейера</w:t>
      </w:r>
      <w:proofErr w:type="spellEnd"/>
      <w:r>
        <w:t xml:space="preserve"> (небные, язычная, носоглоточные миндалины).</w:t>
      </w:r>
    </w:p>
    <w:p w:rsidR="00094220" w:rsidRDefault="00094220" w:rsidP="00094220">
      <w:pPr>
        <w:pStyle w:val="a4"/>
        <w:spacing w:after="240" w:afterAutospacing="0"/>
      </w:pPr>
    </w:p>
    <w:p w:rsidR="00094220" w:rsidRDefault="00094220" w:rsidP="00094220">
      <w:pPr>
        <w:pStyle w:val="a4"/>
        <w:jc w:val="center"/>
      </w:pPr>
      <w:r>
        <w:rPr>
          <w:rStyle w:val="a5"/>
        </w:rPr>
        <w:lastRenderedPageBreak/>
        <w:t>Перечень умений и навыков (для дневника самоконтроля)</w:t>
      </w:r>
    </w:p>
    <w:p w:rsidR="00094220" w:rsidRDefault="00094220" w:rsidP="00094220">
      <w:pPr>
        <w:pStyle w:val="a4"/>
      </w:pPr>
      <w:r>
        <w:br/>
        <w:t>1.    Осмотр кожи.</w:t>
      </w:r>
      <w:r>
        <w:br/>
        <w:t>2.    Определение толщины, эластичности, влажности, температуры, чистоты кожи.</w:t>
      </w:r>
      <w:r>
        <w:br/>
        <w:t>3.    Эндотелиальные пробы («жгута», «щипка», молоточка).</w:t>
      </w:r>
      <w:r>
        <w:br/>
        <w:t>4.    Определение дермографизма, его оценка.</w:t>
      </w:r>
      <w:r>
        <w:br/>
        <w:t>5.    Определение тургора тканей.</w:t>
      </w:r>
      <w:r>
        <w:br/>
        <w:t>6.    Определение толщины подкожно-жирового слоя, оценка величины его по таблицам (по 4 точкам).</w:t>
      </w:r>
      <w:r>
        <w:br/>
        <w:t>7.    Определение отеков.</w:t>
      </w:r>
      <w:r>
        <w:br/>
        <w:t>8.    Пальпация периферических и перкуссия внутренних лимфатических узлов.</w:t>
      </w:r>
      <w:r>
        <w:br/>
        <w:t xml:space="preserve">9.    Обследование глоточного лимфатического кольца Пирогова – </w:t>
      </w:r>
      <w:proofErr w:type="spellStart"/>
      <w:r>
        <w:t>Вальдейера</w:t>
      </w:r>
      <w:proofErr w:type="spellEnd"/>
      <w:r>
        <w:t>.</w:t>
      </w:r>
      <w:r>
        <w:br/>
        <w:t>10.    Обследование слизистых рта и глаз.</w:t>
      </w:r>
      <w:r>
        <w:br/>
      </w:r>
      <w:r>
        <w:br/>
      </w:r>
      <w:r>
        <w:br/>
        <w:t>АФО, методика обследования и семиотика поражения мышечной и костной систем у детей</w:t>
      </w:r>
      <w:r>
        <w:br/>
        <w:t>Перечень понятий и терминов</w:t>
      </w:r>
      <w:r>
        <w:br/>
        <w:t>I.    Мышечная система:</w:t>
      </w:r>
      <w:r>
        <w:br/>
        <w:t xml:space="preserve">1.    Степень развития мускулатуры (выраженность, симметричность) – гипотрофия, атрофия, гипертрофия, </w:t>
      </w:r>
      <w:proofErr w:type="spellStart"/>
      <w:r>
        <w:t>псевдогипертрофия</w:t>
      </w:r>
      <w:proofErr w:type="spellEnd"/>
      <w:r>
        <w:t>, асимметрия мышечной массы.</w:t>
      </w:r>
      <w:r>
        <w:br/>
        <w:t xml:space="preserve">2.    Тонус мышц: физиологический, </w:t>
      </w:r>
      <w:proofErr w:type="spellStart"/>
      <w:r>
        <w:t>гипертонус</w:t>
      </w:r>
      <w:proofErr w:type="spellEnd"/>
      <w:r>
        <w:t xml:space="preserve"> мышц грудного ребенка. Патологический тонус: </w:t>
      </w:r>
      <w:proofErr w:type="spellStart"/>
      <w:r>
        <w:t>гипертонус</w:t>
      </w:r>
      <w:proofErr w:type="spellEnd"/>
      <w:r>
        <w:t xml:space="preserve">, </w:t>
      </w:r>
      <w:proofErr w:type="spellStart"/>
      <w:r>
        <w:t>гипотонус</w:t>
      </w:r>
      <w:proofErr w:type="spellEnd"/>
      <w:r>
        <w:t xml:space="preserve"> (общий, локализованный), атония.</w:t>
      </w:r>
      <w:r>
        <w:br/>
        <w:t>3.    Мышечная сила. Методы ее проверки у грудного ребенка, у ребенка старшего возраста</w:t>
      </w:r>
      <w:r>
        <w:br/>
      </w:r>
      <w:proofErr w:type="spellStart"/>
      <w:r>
        <w:t>a</w:t>
      </w:r>
      <w:proofErr w:type="spellEnd"/>
      <w:r>
        <w:t xml:space="preserve">)    Субъективная оценка мышечной силы рук (достаточность, симметричность) </w:t>
      </w:r>
      <w:r>
        <w:br/>
      </w:r>
      <w:proofErr w:type="spellStart"/>
      <w:r>
        <w:t>b</w:t>
      </w:r>
      <w:proofErr w:type="spellEnd"/>
      <w:r>
        <w:t>)    Объективная оценка мышечной силы – ручной, становой динамометр.</w:t>
      </w:r>
      <w:r>
        <w:br/>
        <w:t xml:space="preserve">4.    Двигательная активность (оценка общей двигательной активности) – </w:t>
      </w:r>
      <w:proofErr w:type="spellStart"/>
      <w:r>
        <w:t>дискинезия</w:t>
      </w:r>
      <w:proofErr w:type="spellEnd"/>
      <w:r>
        <w:t xml:space="preserve">, гипокинезия, </w:t>
      </w:r>
      <w:proofErr w:type="spellStart"/>
      <w:r>
        <w:t>гиперкинезия</w:t>
      </w:r>
      <w:proofErr w:type="spellEnd"/>
      <w:r>
        <w:t>, атаксия, атетоз.</w:t>
      </w:r>
      <w:r>
        <w:br/>
        <w:t>II.    Костная система:</w:t>
      </w:r>
      <w:r>
        <w:br/>
        <w:t>1.    Голова</w:t>
      </w:r>
      <w:r>
        <w:br/>
      </w:r>
      <w:proofErr w:type="spellStart"/>
      <w:r>
        <w:t>a</w:t>
      </w:r>
      <w:proofErr w:type="spellEnd"/>
      <w:r>
        <w:t xml:space="preserve">)    Размер по возрасту. Макроцефалия. </w:t>
      </w:r>
      <w:proofErr w:type="gramStart"/>
      <w:r>
        <w:t>Микроцефалия.</w:t>
      </w:r>
      <w:r>
        <w:br/>
      </w:r>
      <w:proofErr w:type="spellStart"/>
      <w:r>
        <w:t>b</w:t>
      </w:r>
      <w:proofErr w:type="spellEnd"/>
      <w:r>
        <w:t xml:space="preserve">)    Форма головы: нормальная (долихоцефалия, брахицефалия); аномальная (квадратная голова, уплощенный затылок, </w:t>
      </w:r>
      <w:proofErr w:type="spellStart"/>
      <w:r>
        <w:t>гидроцефальная</w:t>
      </w:r>
      <w:proofErr w:type="spellEnd"/>
      <w:r>
        <w:t xml:space="preserve"> форма, башенный череп)</w:t>
      </w:r>
      <w:r>
        <w:br/>
      </w:r>
      <w:proofErr w:type="spellStart"/>
      <w:r>
        <w:t>c</w:t>
      </w:r>
      <w:proofErr w:type="spellEnd"/>
      <w:r>
        <w:t>)    Характеристика родничков (размеры, уровень, пульсация, напряженность, плотность краев).</w:t>
      </w:r>
      <w:r>
        <w:br/>
        <w:t>2.</w:t>
      </w:r>
      <w:proofErr w:type="gramEnd"/>
      <w:r>
        <w:t>    Грудная клетка.</w:t>
      </w:r>
      <w:r>
        <w:br/>
        <w:t>Форма:</w:t>
      </w:r>
      <w:r>
        <w:br/>
        <w:t xml:space="preserve">1.    Нормальная: </w:t>
      </w:r>
      <w:proofErr w:type="spellStart"/>
      <w:r>
        <w:t>нормостеническая</w:t>
      </w:r>
      <w:proofErr w:type="spellEnd"/>
      <w:r>
        <w:t xml:space="preserve"> (коническая), </w:t>
      </w:r>
      <w:proofErr w:type="spellStart"/>
      <w:r>
        <w:t>гиперстеническая</w:t>
      </w:r>
      <w:proofErr w:type="spellEnd"/>
      <w:r>
        <w:t xml:space="preserve"> (цилиндрическая), астеническая (удлиненная, узкая, плоская); </w:t>
      </w:r>
      <w:r>
        <w:br/>
        <w:t xml:space="preserve">2.    Аномальная: плоская, воронкообразная, </w:t>
      </w:r>
      <w:proofErr w:type="spellStart"/>
      <w:r>
        <w:t>килевидная</w:t>
      </w:r>
      <w:proofErr w:type="spellEnd"/>
      <w:r>
        <w:t xml:space="preserve">. </w:t>
      </w:r>
      <w:r>
        <w:br/>
        <w:t>3.    </w:t>
      </w:r>
      <w:proofErr w:type="gramStart"/>
      <w:r>
        <w:t xml:space="preserve">Патологическая – </w:t>
      </w:r>
      <w:proofErr w:type="spellStart"/>
      <w:r>
        <w:t>килевидная</w:t>
      </w:r>
      <w:proofErr w:type="spellEnd"/>
      <w:r>
        <w:t>, грудь сапожника, бочкообразная; асимметрия грудной клетки).</w:t>
      </w:r>
      <w:proofErr w:type="gramEnd"/>
      <w:r>
        <w:t xml:space="preserve">  Сердечный горб, </w:t>
      </w:r>
      <w:proofErr w:type="spellStart"/>
      <w:r>
        <w:t>Гаррисонова</w:t>
      </w:r>
      <w:proofErr w:type="spellEnd"/>
      <w:r>
        <w:t xml:space="preserve"> борозда.</w:t>
      </w:r>
      <w:r>
        <w:br/>
        <w:t>3.    Состояние позвоночника</w:t>
      </w:r>
      <w:r>
        <w:br/>
      </w:r>
      <w:proofErr w:type="spellStart"/>
      <w:r>
        <w:t>a</w:t>
      </w:r>
      <w:proofErr w:type="spellEnd"/>
      <w:r>
        <w:t>)    Физиологические изгибы: 2 лордоза (шейный и поясничный), 2 кифоза (грудной и крестцовый)</w:t>
      </w:r>
      <w:r>
        <w:br/>
      </w:r>
      <w:proofErr w:type="spellStart"/>
      <w:r>
        <w:t>b</w:t>
      </w:r>
      <w:proofErr w:type="spellEnd"/>
      <w:r>
        <w:t>)    Патологические изгибы:</w:t>
      </w:r>
      <w:r>
        <w:br/>
        <w:t>Избыточность или сглаженность лордозов и кифозов.</w:t>
      </w:r>
      <w:r>
        <w:br/>
      </w:r>
      <w:proofErr w:type="spellStart"/>
      <w:proofErr w:type="gramStart"/>
      <w:r>
        <w:t>Сколиоз-боковое</w:t>
      </w:r>
      <w:proofErr w:type="spellEnd"/>
      <w:proofErr w:type="gramEnd"/>
      <w:r>
        <w:t xml:space="preserve"> искривление.</w:t>
      </w:r>
      <w:r>
        <w:br/>
      </w:r>
      <w:proofErr w:type="spellStart"/>
      <w:r>
        <w:t>c</w:t>
      </w:r>
      <w:proofErr w:type="spellEnd"/>
      <w:r>
        <w:t xml:space="preserve">)   Осанка нормальная, вялая, </w:t>
      </w:r>
      <w:proofErr w:type="spellStart"/>
      <w:r>
        <w:t>сколиотическая</w:t>
      </w:r>
      <w:proofErr w:type="spellEnd"/>
      <w:r>
        <w:t>.</w:t>
      </w:r>
      <w:r>
        <w:br/>
        <w:t>4.    Конечности</w:t>
      </w:r>
      <w:r>
        <w:br/>
      </w:r>
      <w:proofErr w:type="spellStart"/>
      <w:r>
        <w:lastRenderedPageBreak/>
        <w:t>a</w:t>
      </w:r>
      <w:proofErr w:type="spellEnd"/>
      <w:r>
        <w:t>)    Длина руки, ноги</w:t>
      </w:r>
      <w:r>
        <w:br/>
      </w:r>
      <w:proofErr w:type="spellStart"/>
      <w:r>
        <w:t>b</w:t>
      </w:r>
      <w:proofErr w:type="spellEnd"/>
      <w:r>
        <w:t>)    Симметричность формы и окружности плеча, бедра, голени.</w:t>
      </w:r>
      <w:r>
        <w:br/>
      </w:r>
      <w:proofErr w:type="spellStart"/>
      <w:r>
        <w:t>c</w:t>
      </w:r>
      <w:proofErr w:type="spellEnd"/>
      <w:r>
        <w:t>)    Остеодистрофия, хондродистрофия - укорочения сегментов конечностей.</w:t>
      </w:r>
      <w:r>
        <w:br/>
      </w:r>
      <w:proofErr w:type="spellStart"/>
      <w:r>
        <w:t>d</w:t>
      </w:r>
      <w:proofErr w:type="spellEnd"/>
      <w:r>
        <w:t xml:space="preserve">)    Искривление конечностей: </w:t>
      </w:r>
      <w:proofErr w:type="spellStart"/>
      <w:r>
        <w:t>варусная</w:t>
      </w:r>
      <w:proofErr w:type="spellEnd"/>
      <w:r>
        <w:t xml:space="preserve">, </w:t>
      </w:r>
      <w:proofErr w:type="spellStart"/>
      <w:r>
        <w:t>вальгусная</w:t>
      </w:r>
      <w:proofErr w:type="spellEnd"/>
      <w:r>
        <w:t xml:space="preserve"> деформации. Саблевидные голени.</w:t>
      </w:r>
      <w:r>
        <w:br/>
      </w:r>
      <w:proofErr w:type="spellStart"/>
      <w:r>
        <w:t>e</w:t>
      </w:r>
      <w:proofErr w:type="spellEnd"/>
      <w:r>
        <w:t xml:space="preserve">)    Стопы. Плоскостопие. </w:t>
      </w:r>
      <w:proofErr w:type="spellStart"/>
      <w:r>
        <w:t>Плосковальгусные</w:t>
      </w:r>
      <w:proofErr w:type="spellEnd"/>
      <w:r>
        <w:t xml:space="preserve"> стопы, приведенные стопы.</w:t>
      </w:r>
      <w:r>
        <w:br/>
        <w:t>5.    </w:t>
      </w:r>
      <w:proofErr w:type="gramStart"/>
      <w:r>
        <w:t>Синдромы поражения костной системы:</w:t>
      </w:r>
      <w:r>
        <w:br/>
      </w:r>
      <w:proofErr w:type="spellStart"/>
      <w:r>
        <w:t>a</w:t>
      </w:r>
      <w:proofErr w:type="spellEnd"/>
      <w:r>
        <w:t>)    Синдром остеомаляции (</w:t>
      </w:r>
      <w:proofErr w:type="spellStart"/>
      <w:r>
        <w:t>краниотабес</w:t>
      </w:r>
      <w:proofErr w:type="spellEnd"/>
      <w:r>
        <w:t xml:space="preserve">; размягчение краев родничка; </w:t>
      </w:r>
      <w:proofErr w:type="spellStart"/>
      <w:r>
        <w:t>Гаррисонова</w:t>
      </w:r>
      <w:proofErr w:type="spellEnd"/>
      <w:r>
        <w:t xml:space="preserve"> борозда, искривление конечностей).</w:t>
      </w:r>
      <w:r>
        <w:br/>
      </w:r>
      <w:proofErr w:type="spellStart"/>
      <w:r>
        <w:t>b</w:t>
      </w:r>
      <w:proofErr w:type="spellEnd"/>
      <w:r>
        <w:t xml:space="preserve">)    Синдром </w:t>
      </w:r>
      <w:proofErr w:type="spellStart"/>
      <w:r>
        <w:t>остеоидной</w:t>
      </w:r>
      <w:proofErr w:type="spellEnd"/>
      <w:r>
        <w:t xml:space="preserve"> гиперплазии (симптом "четок"; симптом "браслетов"; симптом "нитей жемчуга"; теменные и затылочные бугры).</w:t>
      </w:r>
      <w:r>
        <w:br/>
      </w:r>
      <w:proofErr w:type="spellStart"/>
      <w:r>
        <w:t>c</w:t>
      </w:r>
      <w:proofErr w:type="spellEnd"/>
      <w:r>
        <w:t>)    Синдром повышенной ломкости.</w:t>
      </w:r>
      <w:r>
        <w:br/>
        <w:t>6.</w:t>
      </w:r>
      <w:proofErr w:type="gramEnd"/>
      <w:r>
        <w:t>    Оценка состояния суставов:</w:t>
      </w:r>
      <w:r>
        <w:br/>
      </w:r>
      <w:proofErr w:type="spellStart"/>
      <w:r>
        <w:t>a</w:t>
      </w:r>
      <w:proofErr w:type="spellEnd"/>
      <w:r>
        <w:t xml:space="preserve">)    Форма: нормальная, деформация, </w:t>
      </w:r>
      <w:proofErr w:type="spellStart"/>
      <w:r>
        <w:t>дефигурация</w:t>
      </w:r>
      <w:proofErr w:type="spellEnd"/>
      <w:r>
        <w:br/>
      </w:r>
      <w:proofErr w:type="spellStart"/>
      <w:r>
        <w:t>b</w:t>
      </w:r>
      <w:proofErr w:type="spellEnd"/>
      <w:r>
        <w:t xml:space="preserve">)    Состояние </w:t>
      </w:r>
      <w:proofErr w:type="spellStart"/>
      <w:r>
        <w:t>периартикулярных</w:t>
      </w:r>
      <w:proofErr w:type="spellEnd"/>
      <w:r>
        <w:t xml:space="preserve"> мягких тканей: местное изменение температуры, цвета, отечность</w:t>
      </w:r>
      <w:r>
        <w:br/>
      </w:r>
      <w:proofErr w:type="spellStart"/>
      <w:r>
        <w:t>c</w:t>
      </w:r>
      <w:proofErr w:type="spellEnd"/>
      <w:r>
        <w:t xml:space="preserve">)    Подвижность суставов: нормальная; ограниченная по субъективным ощущениям (скованность, </w:t>
      </w:r>
      <w:proofErr w:type="spellStart"/>
      <w:r>
        <w:t>тугоподвижность</w:t>
      </w:r>
      <w:proofErr w:type="spellEnd"/>
      <w:r>
        <w:t xml:space="preserve">); ограниченная при выполнении активных или пассивных </w:t>
      </w:r>
      <w:proofErr w:type="spellStart"/>
      <w:r>
        <w:t>движенияй</w:t>
      </w:r>
      <w:proofErr w:type="spellEnd"/>
      <w:r>
        <w:t xml:space="preserve">. Суставная контрактура, анкилоз. </w:t>
      </w:r>
      <w:proofErr w:type="spellStart"/>
      <w:r>
        <w:t>Гиперподвижность</w:t>
      </w:r>
      <w:proofErr w:type="spellEnd"/>
      <w:r>
        <w:t xml:space="preserve"> (</w:t>
      </w:r>
      <w:proofErr w:type="spellStart"/>
      <w:r>
        <w:t>гипермобильность</w:t>
      </w:r>
      <w:proofErr w:type="spellEnd"/>
      <w:r>
        <w:t>) суставов</w:t>
      </w:r>
      <w:r>
        <w:br/>
      </w:r>
      <w:proofErr w:type="spellStart"/>
      <w:r>
        <w:t>d</w:t>
      </w:r>
      <w:proofErr w:type="spellEnd"/>
      <w:r>
        <w:t>)    Артралгии, артриты, артрозы. Гемартроз. Пассивный и активный объем движений, болезненность;</w:t>
      </w:r>
      <w:r>
        <w:br/>
        <w:t>7.    Оценка состояния зубов:</w:t>
      </w:r>
      <w:r>
        <w:br/>
      </w:r>
      <w:proofErr w:type="spellStart"/>
      <w:r>
        <w:t>a</w:t>
      </w:r>
      <w:proofErr w:type="spellEnd"/>
      <w:r>
        <w:t>)    Отличие молочных и постоянных зубов; определение возраста по количеству зубов;</w:t>
      </w:r>
      <w:r>
        <w:br/>
      </w:r>
      <w:proofErr w:type="spellStart"/>
      <w:r>
        <w:t>b</w:t>
      </w:r>
      <w:proofErr w:type="spellEnd"/>
      <w:r>
        <w:t>)    Зубная формула; формула молочного, смешанного, постоянного прикусов.</w:t>
      </w:r>
      <w:r>
        <w:br/>
      </w:r>
      <w:proofErr w:type="spellStart"/>
      <w:r>
        <w:t>c</w:t>
      </w:r>
      <w:proofErr w:type="spellEnd"/>
      <w:r>
        <w:t>)    Зубной прикус и точки окостенения как показатель биологического возраста.</w:t>
      </w:r>
      <w:r>
        <w:br/>
        <w:t xml:space="preserve">8.    Виды нормального телосложения: </w:t>
      </w:r>
      <w:proofErr w:type="spellStart"/>
      <w:r>
        <w:t>нормостеническое</w:t>
      </w:r>
      <w:proofErr w:type="spellEnd"/>
      <w:r>
        <w:t xml:space="preserve">, </w:t>
      </w:r>
      <w:proofErr w:type="spellStart"/>
      <w:r>
        <w:t>гиперстеническое</w:t>
      </w:r>
      <w:proofErr w:type="spellEnd"/>
      <w:r>
        <w:t xml:space="preserve">, </w:t>
      </w:r>
      <w:proofErr w:type="gramStart"/>
      <w:r>
        <w:t>астеническое</w:t>
      </w:r>
      <w:proofErr w:type="gramEnd"/>
      <w:r>
        <w:t>.</w:t>
      </w:r>
    </w:p>
    <w:p w:rsidR="00094220" w:rsidRDefault="00094220" w:rsidP="00094220">
      <w:pPr>
        <w:pStyle w:val="a4"/>
        <w:jc w:val="center"/>
      </w:pPr>
      <w:r>
        <w:rPr>
          <w:rStyle w:val="a5"/>
        </w:rPr>
        <w:t>Перечень навыков и умений:</w:t>
      </w:r>
    </w:p>
    <w:p w:rsidR="00094220" w:rsidRDefault="00094220" w:rsidP="00094220">
      <w:pPr>
        <w:pStyle w:val="a4"/>
      </w:pPr>
      <w:r>
        <w:br/>
        <w:t>I.    Особенности анамнеза при поражении костно-мышечной системы</w:t>
      </w:r>
      <w:r>
        <w:br/>
        <w:t>II.    Оценка телосложения</w:t>
      </w:r>
      <w:r>
        <w:br/>
        <w:t>III.    </w:t>
      </w:r>
      <w:proofErr w:type="gramStart"/>
      <w:r>
        <w:t>Оценка осанки, состояния позвоночника (ребенок раздет до трусиков, босиком)</w:t>
      </w:r>
      <w:r>
        <w:br/>
      </w:r>
      <w:proofErr w:type="spellStart"/>
      <w:r>
        <w:t>a</w:t>
      </w:r>
      <w:proofErr w:type="spellEnd"/>
      <w:r>
        <w:t xml:space="preserve">)    Вид спереди: плечи, «треугольники талии», </w:t>
      </w:r>
      <w:proofErr w:type="spellStart"/>
      <w:r>
        <w:t>sp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. </w:t>
      </w:r>
      <w:proofErr w:type="spellStart"/>
      <w:r>
        <w:t>ant</w:t>
      </w:r>
      <w:proofErr w:type="spellEnd"/>
      <w:r>
        <w:t xml:space="preserve">. </w:t>
      </w:r>
      <w:proofErr w:type="spellStart"/>
      <w:r>
        <w:t>sup</w:t>
      </w:r>
      <w:proofErr w:type="spellEnd"/>
      <w:r>
        <w:t>.- на одном уровне.</w:t>
      </w:r>
      <w:r>
        <w:br/>
      </w:r>
      <w:proofErr w:type="spellStart"/>
      <w:r>
        <w:t>b</w:t>
      </w:r>
      <w:proofErr w:type="spellEnd"/>
      <w:r>
        <w:t xml:space="preserve">)    Вид сзади: плечи, углы лопаток, «треугольники талии», стороны ромба </w:t>
      </w:r>
      <w:proofErr w:type="spellStart"/>
      <w:r>
        <w:t>Михаэлиса</w:t>
      </w:r>
      <w:proofErr w:type="spellEnd"/>
      <w:r>
        <w:t xml:space="preserve"> – на одном уровне.</w:t>
      </w:r>
      <w:r>
        <w:br/>
      </w:r>
      <w:proofErr w:type="spellStart"/>
      <w:r>
        <w:t>c</w:t>
      </w:r>
      <w:proofErr w:type="spellEnd"/>
      <w:r>
        <w:t>)    Вид сбоку: оценка наличия и выраженности физиологических изгибов позвоночника</w:t>
      </w:r>
      <w:r>
        <w:br/>
      </w:r>
      <w:proofErr w:type="spellStart"/>
      <w:r>
        <w:t>d</w:t>
      </w:r>
      <w:proofErr w:type="spellEnd"/>
      <w:r>
        <w:t xml:space="preserve">)    Оценка симметричности мышечных валиков в межлопаточном и поясничном отделах (выявление </w:t>
      </w:r>
      <w:proofErr w:type="spellStart"/>
      <w:r>
        <w:t>торсии</w:t>
      </w:r>
      <w:proofErr w:type="spellEnd"/>
      <w:r>
        <w:t xml:space="preserve"> при сколиозе</w:t>
      </w:r>
      <w:proofErr w:type="gramEnd"/>
      <w:r>
        <w:t>)</w:t>
      </w:r>
      <w:r>
        <w:br/>
      </w:r>
      <w:proofErr w:type="spellStart"/>
      <w:r>
        <w:t>e</w:t>
      </w:r>
      <w:proofErr w:type="spellEnd"/>
      <w:r>
        <w:t>)    </w:t>
      </w:r>
      <w:proofErr w:type="spellStart"/>
      <w:r>
        <w:t>Диф</w:t>
      </w:r>
      <w:proofErr w:type="spellEnd"/>
      <w:r>
        <w:t>. диагноз неправильной осанки и сколиоза.</w:t>
      </w:r>
      <w:r>
        <w:br/>
        <w:t>IV.    </w:t>
      </w:r>
      <w:proofErr w:type="gramStart"/>
      <w:r>
        <w:t>Оценка головы: размеры, форма, состояние костей (</w:t>
      </w:r>
      <w:proofErr w:type="spellStart"/>
      <w:r>
        <w:t>краниотабес</w:t>
      </w:r>
      <w:proofErr w:type="spellEnd"/>
      <w:r>
        <w:t>, дефекты костей), состояние родничков: размеры, уровень, пульсация, напряженность, края.</w:t>
      </w:r>
      <w:proofErr w:type="gramEnd"/>
      <w:r>
        <w:br/>
        <w:t>V.    Оценка грудной клетки: форма, симметричность, равномерность участия в акте дыхания, деформации.</w:t>
      </w:r>
      <w:r>
        <w:br/>
        <w:t>VI.    Оценка состояния конечностей: длина, форма (деформации), наличие мышечной атрофии. Оценка стоп, выявление плоскостопия.</w:t>
      </w:r>
      <w:r>
        <w:br/>
        <w:t xml:space="preserve">VII.    Оценка состояния суставов: во время раздевания, ходьбы, глубокого приседания с вытянутыми вперед руками: форма, размеры, </w:t>
      </w:r>
      <w:proofErr w:type="spellStart"/>
      <w:r>
        <w:t>t</w:t>
      </w:r>
      <w:proofErr w:type="spellEnd"/>
      <w:r>
        <w:t>, состояние кожи над суставом, активные и пассивные движения.</w:t>
      </w:r>
      <w:r>
        <w:br/>
        <w:t xml:space="preserve">Синдром </w:t>
      </w:r>
      <w:proofErr w:type="spellStart"/>
      <w:r>
        <w:t>гипермобильности</w:t>
      </w:r>
      <w:proofErr w:type="spellEnd"/>
      <w:r>
        <w:t xml:space="preserve"> суставов.</w:t>
      </w:r>
      <w:r>
        <w:br/>
        <w:t>VIII.    Синдром остеомаляции</w:t>
      </w:r>
      <w:r>
        <w:br/>
      </w:r>
      <w:proofErr w:type="spellStart"/>
      <w:r>
        <w:lastRenderedPageBreak/>
        <w:t>a</w:t>
      </w:r>
      <w:proofErr w:type="spellEnd"/>
      <w:r>
        <w:t>)    </w:t>
      </w:r>
      <w:proofErr w:type="spellStart"/>
      <w:r>
        <w:t>Краниотабес</w:t>
      </w:r>
      <w:proofErr w:type="spellEnd"/>
      <w:r>
        <w:br/>
      </w:r>
      <w:proofErr w:type="spellStart"/>
      <w:r>
        <w:t>b</w:t>
      </w:r>
      <w:proofErr w:type="spellEnd"/>
      <w:r>
        <w:t>)    Размягчение краев родничка</w:t>
      </w:r>
      <w:r>
        <w:br/>
      </w:r>
      <w:proofErr w:type="spellStart"/>
      <w:r>
        <w:t>c</w:t>
      </w:r>
      <w:proofErr w:type="spellEnd"/>
      <w:r>
        <w:t>)    </w:t>
      </w:r>
      <w:proofErr w:type="spellStart"/>
      <w:r>
        <w:t>Гаррисонова</w:t>
      </w:r>
      <w:proofErr w:type="spellEnd"/>
      <w:r>
        <w:t xml:space="preserve"> борозда</w:t>
      </w:r>
      <w:r>
        <w:br/>
      </w:r>
      <w:proofErr w:type="spellStart"/>
      <w:r>
        <w:t>d</w:t>
      </w:r>
      <w:proofErr w:type="spellEnd"/>
      <w:r>
        <w:t>)    Искривление конечностей</w:t>
      </w:r>
      <w:r>
        <w:br/>
        <w:t xml:space="preserve">IX.    Синдром </w:t>
      </w:r>
      <w:proofErr w:type="spellStart"/>
      <w:r>
        <w:t>остеоидной</w:t>
      </w:r>
      <w:proofErr w:type="spellEnd"/>
      <w:r>
        <w:t xml:space="preserve"> гиперплазии</w:t>
      </w:r>
      <w:r>
        <w:br/>
      </w:r>
      <w:proofErr w:type="spellStart"/>
      <w:r>
        <w:t>a</w:t>
      </w:r>
      <w:proofErr w:type="spellEnd"/>
      <w:r>
        <w:t xml:space="preserve">)    Теменные и затылочные бугры; </w:t>
      </w:r>
      <w:r>
        <w:br/>
      </w:r>
      <w:proofErr w:type="spellStart"/>
      <w:r>
        <w:t>b</w:t>
      </w:r>
      <w:proofErr w:type="spellEnd"/>
      <w:r>
        <w:t>)    Симптом «четок»</w:t>
      </w:r>
      <w:r>
        <w:br/>
      </w:r>
      <w:proofErr w:type="spellStart"/>
      <w:r>
        <w:t>c</w:t>
      </w:r>
      <w:proofErr w:type="spellEnd"/>
      <w:r>
        <w:t xml:space="preserve">)    Симптом «браслетов»; </w:t>
      </w:r>
      <w:r>
        <w:br/>
      </w:r>
      <w:proofErr w:type="spellStart"/>
      <w:r>
        <w:t>d</w:t>
      </w:r>
      <w:proofErr w:type="spellEnd"/>
      <w:r>
        <w:t xml:space="preserve">)    Симптом «нитей жемчуга»; </w:t>
      </w:r>
      <w:r>
        <w:br/>
        <w:t>X.    Оценка состояния мускулатуры: осанка</w:t>
      </w:r>
      <w:r>
        <w:br/>
        <w:t>тонус мышц пассивный и активный</w:t>
      </w:r>
      <w:r>
        <w:br/>
      </w:r>
      <w:proofErr w:type="spellStart"/>
      <w:r>
        <w:t>Миотонический</w:t>
      </w:r>
      <w:proofErr w:type="spellEnd"/>
      <w:r>
        <w:t xml:space="preserve"> синдром</w:t>
      </w:r>
      <w:r>
        <w:br/>
        <w:t>Сила мышц</w:t>
      </w:r>
      <w:r>
        <w:br/>
        <w:t>Выявление мышечной атрофии конечностей</w:t>
      </w:r>
      <w:r>
        <w:br/>
        <w:t>XI         Оценка прикуса. Написание зубной формулы курируемого ребенка.</w:t>
      </w:r>
      <w:r>
        <w:br/>
        <w:t>XII        Итоговое заключение по состоянию костно-мышечной системы курируемого ребенка.</w:t>
      </w:r>
    </w:p>
    <w:p w:rsidR="002C0A37" w:rsidRPr="00094220" w:rsidRDefault="002C0A37" w:rsidP="00094220"/>
    <w:sectPr w:rsidR="002C0A37" w:rsidRPr="00094220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92382"/>
    <w:rsid w:val="00094220"/>
    <w:rsid w:val="001D6058"/>
    <w:rsid w:val="002C0A37"/>
    <w:rsid w:val="006B0EBF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2015-02-11T09:52:00Z</dcterms:created>
  <dcterms:modified xsi:type="dcterms:W3CDTF">2015-02-11T09:52:00Z</dcterms:modified>
</cp:coreProperties>
</file>