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B3" w:rsidRPr="008D0AB3" w:rsidRDefault="008D0AB3" w:rsidP="008D0AB3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A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 семестр. 2 занятие</w:t>
      </w:r>
    </w:p>
    <w:p w:rsidR="008D0AB3" w:rsidRPr="008D0AB3" w:rsidRDefault="008D0AB3" w:rsidP="008D0AB3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b/>
          <w:bCs/>
          <w:lang w:eastAsia="ru-RU"/>
        </w:rPr>
        <w:t>6 семестр. 2 занятие.</w:t>
      </w:r>
      <w:r w:rsidRPr="008D0AB3">
        <w:rPr>
          <w:rFonts w:ascii="Times New Roman" w:eastAsia="Times New Roman" w:hAnsi="Times New Roman" w:cs="Times New Roman"/>
          <w:lang w:eastAsia="ru-RU"/>
        </w:rPr>
        <w:br/>
        <w:t>ТЕМА: Синдромы поражения дыхательной системы у  детей</w:t>
      </w:r>
    </w:p>
    <w:p w:rsidR="008D0AB3" w:rsidRPr="008D0AB3" w:rsidRDefault="008D0AB3" w:rsidP="008D0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Синдром поражения верхних дыхательных путей. </w:t>
      </w:r>
    </w:p>
    <w:p w:rsidR="008D0AB3" w:rsidRPr="008D0AB3" w:rsidRDefault="008D0AB3" w:rsidP="008D0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Синдром легочной инфильтрации (мелкоочаговой, крупноочаговой) </w:t>
      </w:r>
    </w:p>
    <w:p w:rsidR="008D0AB3" w:rsidRPr="008D0AB3" w:rsidRDefault="008D0AB3" w:rsidP="008D0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Синдром нарушения бронхиальной проходимости. </w:t>
      </w:r>
    </w:p>
    <w:p w:rsidR="008D0AB3" w:rsidRPr="008D0AB3" w:rsidRDefault="008D0AB3" w:rsidP="008D0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Синдром скопления жидкости в полости плевры. </w:t>
      </w:r>
    </w:p>
    <w:p w:rsidR="008D0AB3" w:rsidRPr="008D0AB3" w:rsidRDefault="008D0AB3" w:rsidP="008D0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Синдром скопления воздуха в полости плевры. </w:t>
      </w:r>
    </w:p>
    <w:p w:rsidR="008D0AB3" w:rsidRPr="008D0AB3" w:rsidRDefault="008D0AB3" w:rsidP="008D0A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Синдром острой дыхательной недостаточности (вентиляционной, диффузионной). Степени дыхательной недостаточности. </w:t>
      </w:r>
    </w:p>
    <w:p w:rsidR="008D0AB3" w:rsidRPr="008D0AB3" w:rsidRDefault="008D0AB3" w:rsidP="008D0AB3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i/>
          <w:iCs/>
          <w:lang w:eastAsia="ru-RU"/>
        </w:rPr>
        <w:t>Контрольные вопросы: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>Что называют "верхними дыхательными путями"? Перечислить жалобы, характерные для поражения верхних дыхательных путей.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Перечислить жалобы, характерные для ложного крупа.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Возможные варианты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аускультативной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 картины легких при поражении верхних дыхательных путей.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Особенности данных голосового дрожания, перкуссии при синдроме мелкоочаговой инфильтрации легких у детей грудного возраста.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Характеристика данных голосового дрожания, перкуссии при синдроме крупно-фокусной инфильтрации легких у детей старшего возраста.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Аускультативная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 картина при синдроме инфильтрации легких (мелкоочаговой, крупно-фокусной) у детей различного возраста.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Указать данные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бронхофонии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 у детей с поражением верхних дыхательных путей, мелкоочаговой, крупно-фокусной инфильтрацией легких.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Указать данные перкуссии грудной клетки, симптома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бронхофонии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 у больных с наличием жидкости, газа в полости плевры.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Указать данные симптома Домбровской у больных с поражением верхних дыхательных путей, крупно-фокусной инфильтрацией легких, наличием жидкости в полости плевры.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Указать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перкуторную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аускультативную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 картину легких у больных с наличием жидкости, газа в плевральной полости.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Какими будут симптомы голосового дрожания, эластичности грудной клетки у больных с наличием жидкости, газа в плевральной полости?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Каким будет симптом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бронхофонии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 у больных с наличием жидкости, газа в плевральной полости?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За счет чего может быть существенное изменение левой границы сердца у больного с пневмотораксом?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Жалобы, возможное вынужденное положение больного при синдроме нарушения бронхиальной проходимости.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Данные пальпации, перкуссии грудной клетки у больного с нарушением бронхиальной проходимости.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Данные аускультации,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бронхофонии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, симптома Домбровской у больного с синдромом бронхиальной обструкции.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Особенности жалоб, положения больного, пальпации грудной клетки в случае наличия синдрома скопления жидкости в полости плевры.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Перечислить клинические симптомы дыхательной недостаточности при поражении органов дыхания.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lastRenderedPageBreak/>
        <w:t xml:space="preserve">Перечислить 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внелегочные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 и легочные причины вентиляционной дыхательной недостаточности.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О   чем    свидетельствует   появление   цианоза   у   ребенка   с   вентиляционной дыхательной недостаточностью?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Чем определяется тяжесть вентиляционной дыхательной недостаточности?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Какие показатели функции внешнего дыхания нарушаются при вентиляционной дыхательной недостаточности?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Перечислить клинические проявления диффузионной дыхательной недостаточности, указать ее причины.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Какие из функциональных показателей и как будут свидетельствовать о наличии диффузионной дыхательной недостаточности?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 xml:space="preserve">Чем определяется тяжесть диффузионной дыхательной недостаточности? </w:t>
      </w:r>
    </w:p>
    <w:p w:rsidR="008D0AB3" w:rsidRPr="008D0AB3" w:rsidRDefault="008D0AB3" w:rsidP="008D0AB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0AB3">
        <w:rPr>
          <w:rFonts w:ascii="Times New Roman" w:eastAsia="Times New Roman" w:hAnsi="Times New Roman" w:cs="Times New Roman"/>
          <w:lang w:eastAsia="ru-RU"/>
        </w:rPr>
        <w:t>Дать краткую характеристику (клиническую, функциональную, по газовому составу крови) I (компенсированной), II (</w:t>
      </w:r>
      <w:proofErr w:type="spellStart"/>
      <w:r w:rsidRPr="008D0AB3">
        <w:rPr>
          <w:rFonts w:ascii="Times New Roman" w:eastAsia="Times New Roman" w:hAnsi="Times New Roman" w:cs="Times New Roman"/>
          <w:lang w:eastAsia="ru-RU"/>
        </w:rPr>
        <w:t>субкомпенсированной</w:t>
      </w:r>
      <w:proofErr w:type="spellEnd"/>
      <w:r w:rsidRPr="008D0AB3">
        <w:rPr>
          <w:rFonts w:ascii="Times New Roman" w:eastAsia="Times New Roman" w:hAnsi="Times New Roman" w:cs="Times New Roman"/>
          <w:lang w:eastAsia="ru-RU"/>
        </w:rPr>
        <w:t xml:space="preserve">), III (некомпенсированной) степени острой дыхательной недостаточности. </w:t>
      </w:r>
    </w:p>
    <w:p w:rsidR="002C0A37" w:rsidRPr="008D0AB3" w:rsidRDefault="002C0A37" w:rsidP="008D0AB3"/>
    <w:sectPr w:rsidR="002C0A37" w:rsidRPr="008D0AB3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9FD"/>
    <w:multiLevelType w:val="multilevel"/>
    <w:tmpl w:val="5496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CDB"/>
    <w:multiLevelType w:val="multilevel"/>
    <w:tmpl w:val="6D3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94DC9"/>
    <w:multiLevelType w:val="multilevel"/>
    <w:tmpl w:val="AEA6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B6AFA"/>
    <w:multiLevelType w:val="multilevel"/>
    <w:tmpl w:val="8646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54433"/>
    <w:multiLevelType w:val="multilevel"/>
    <w:tmpl w:val="17F8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01DE3"/>
    <w:multiLevelType w:val="multilevel"/>
    <w:tmpl w:val="6F2A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6406AE"/>
    <w:multiLevelType w:val="multilevel"/>
    <w:tmpl w:val="024A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F718A6"/>
    <w:multiLevelType w:val="multilevel"/>
    <w:tmpl w:val="90A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5B1D32"/>
    <w:multiLevelType w:val="multilevel"/>
    <w:tmpl w:val="8374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06504"/>
    <w:multiLevelType w:val="multilevel"/>
    <w:tmpl w:val="220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B7CC0"/>
    <w:multiLevelType w:val="multilevel"/>
    <w:tmpl w:val="487A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A19F6"/>
    <w:multiLevelType w:val="multilevel"/>
    <w:tmpl w:val="2AB2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EF0CEF"/>
    <w:multiLevelType w:val="multilevel"/>
    <w:tmpl w:val="D698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A37DB2"/>
    <w:multiLevelType w:val="multilevel"/>
    <w:tmpl w:val="EDDE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92382"/>
    <w:rsid w:val="00033470"/>
    <w:rsid w:val="00092382"/>
    <w:rsid w:val="00094220"/>
    <w:rsid w:val="001813D2"/>
    <w:rsid w:val="001D6058"/>
    <w:rsid w:val="002C0A37"/>
    <w:rsid w:val="003A0EC4"/>
    <w:rsid w:val="006B0EBF"/>
    <w:rsid w:val="006C505E"/>
    <w:rsid w:val="008D0AB3"/>
    <w:rsid w:val="009600A5"/>
    <w:rsid w:val="009E183C"/>
    <w:rsid w:val="00CA3D3C"/>
    <w:rsid w:val="00DA28E3"/>
    <w:rsid w:val="00DD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1">
    <w:name w:val="heading 1"/>
    <w:basedOn w:val="a"/>
    <w:next w:val="a"/>
    <w:link w:val="10"/>
    <w:uiPriority w:val="9"/>
    <w:qFormat/>
    <w:rsid w:val="003A0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2382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23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23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0923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0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3A0EC4"/>
    <w:rPr>
      <w:i/>
      <w:iCs/>
    </w:rPr>
  </w:style>
  <w:style w:type="paragraph" w:styleId="a7">
    <w:name w:val="List Paragraph"/>
    <w:basedOn w:val="a"/>
    <w:uiPriority w:val="34"/>
    <w:qFormat/>
    <w:rsid w:val="009E183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2015-02-11T11:05:00Z</dcterms:created>
  <dcterms:modified xsi:type="dcterms:W3CDTF">2015-02-11T11:05:00Z</dcterms:modified>
</cp:coreProperties>
</file>